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11" w:rsidRDefault="00616811" w:rsidP="006168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color w:val="333333"/>
          <w:sz w:val="32"/>
          <w:szCs w:val="32"/>
        </w:rPr>
      </w:pPr>
    </w:p>
    <w:p w:rsidR="00616811" w:rsidRDefault="00616811" w:rsidP="006168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Intervento del dott. LUIGI TRIGONA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i/>
          <w:color w:val="333333"/>
          <w:sz w:val="32"/>
          <w:szCs w:val="32"/>
        </w:rPr>
      </w:pPr>
      <w:r w:rsidRPr="00616811">
        <w:rPr>
          <w:i/>
          <w:color w:val="333333"/>
          <w:sz w:val="32"/>
          <w:szCs w:val="32"/>
        </w:rPr>
        <w:t xml:space="preserve">Segretario Generale di Ente Fiera </w:t>
      </w:r>
      <w:proofErr w:type="spellStart"/>
      <w:r w:rsidRPr="00616811">
        <w:rPr>
          <w:i/>
          <w:color w:val="333333"/>
          <w:sz w:val="32"/>
          <w:szCs w:val="32"/>
        </w:rPr>
        <w:t>Promoberg</w:t>
      </w:r>
      <w:proofErr w:type="spellEnd"/>
    </w:p>
    <w:p w:rsid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  <w:sz w:val="32"/>
          <w:szCs w:val="32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  <w:r w:rsidRPr="00616811">
        <w:rPr>
          <w:color w:val="333333"/>
        </w:rPr>
        <w:t>I grandi numeri del turismo impongono una riflessione sul concetto di "qualità" nell’offerta turistica. Si tratta</w:t>
      </w:r>
      <w:proofErr w:type="gramStart"/>
      <w:r w:rsidRPr="00616811">
        <w:rPr>
          <w:color w:val="333333"/>
        </w:rPr>
        <w:t xml:space="preserve"> infatti</w:t>
      </w:r>
      <w:proofErr w:type="gramEnd"/>
      <w:r w:rsidRPr="00616811">
        <w:rPr>
          <w:color w:val="333333"/>
        </w:rPr>
        <w:t xml:space="preserve"> di un concetto di grande importanza, da cui dipendono scelte cruciali e strategiche per il futuro del turismo. 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  <w:r w:rsidRPr="00616811">
        <w:rPr>
          <w:color w:val="333333"/>
        </w:rPr>
        <w:t xml:space="preserve">Definire cosa </w:t>
      </w:r>
      <w:proofErr w:type="gramStart"/>
      <w:r w:rsidRPr="00616811">
        <w:rPr>
          <w:color w:val="333333"/>
        </w:rPr>
        <w:t xml:space="preserve">si </w:t>
      </w:r>
      <w:proofErr w:type="gramEnd"/>
      <w:r w:rsidRPr="00616811">
        <w:rPr>
          <w:color w:val="333333"/>
        </w:rPr>
        <w:t xml:space="preserve">intende per qualità risulta particolarmente importante per il turismo montano, notoriamente collegato ad un ambiente fragile ed irripetibile. E soprattutto soggetto negli ultimi tempi a cambiamenti di clima </w:t>
      </w:r>
      <w:proofErr w:type="gramStart"/>
      <w:r w:rsidRPr="00616811">
        <w:rPr>
          <w:color w:val="333333"/>
        </w:rPr>
        <w:t>epocali</w:t>
      </w:r>
      <w:proofErr w:type="gramEnd"/>
      <w:r w:rsidRPr="00616811">
        <w:rPr>
          <w:color w:val="333333"/>
        </w:rPr>
        <w:t xml:space="preserve">. 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  <w:r w:rsidRPr="00616811">
        <w:rPr>
          <w:color w:val="333333"/>
        </w:rPr>
        <w:t xml:space="preserve">Dal punto di vista dell’offerta, la "qualità" nel turismo può essere definita come ricerca di standard elevati (ad esempio nella ricettività, nella ristorazione), di facilità di accesso al servizio e alla sua </w:t>
      </w:r>
      <w:proofErr w:type="gramStart"/>
      <w:r w:rsidRPr="00616811">
        <w:rPr>
          <w:color w:val="333333"/>
        </w:rPr>
        <w:t>fruizione</w:t>
      </w:r>
      <w:proofErr w:type="gramEnd"/>
      <w:r w:rsidRPr="00616811">
        <w:rPr>
          <w:color w:val="333333"/>
        </w:rPr>
        <w:t xml:space="preserve"> (grazie ai trasporti, a Internet, ai tour operator, alle agenzie di viaggio, alle pro-loco, </w:t>
      </w:r>
      <w:proofErr w:type="spellStart"/>
      <w:r w:rsidRPr="00616811">
        <w:rPr>
          <w:color w:val="333333"/>
        </w:rPr>
        <w:t>ecc</w:t>
      </w:r>
      <w:proofErr w:type="spellEnd"/>
      <w:r w:rsidRPr="00616811">
        <w:rPr>
          <w:color w:val="333333"/>
        </w:rPr>
        <w:t>...), di sicurezza, con pretesa minimizzazione dei rischi.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  <w:r w:rsidRPr="00616811">
        <w:rPr>
          <w:color w:val="333333"/>
        </w:rPr>
        <w:t xml:space="preserve">E’ questa la "qualità aziendale". Dal punto di vista della domanda la qualità nel turismo è, o dovrebbe essere, tutt’altra cosa. Si tratta, o dovrebbe trattarsi, di una qualità collegata </w:t>
      </w:r>
      <w:proofErr w:type="gramStart"/>
      <w:r w:rsidRPr="00616811">
        <w:rPr>
          <w:color w:val="333333"/>
        </w:rPr>
        <w:t xml:space="preserve">alla </w:t>
      </w:r>
      <w:proofErr w:type="gramEnd"/>
      <w:r w:rsidRPr="00616811">
        <w:rPr>
          <w:color w:val="333333"/>
        </w:rPr>
        <w:t>intensità di emozioni e al valore dell’esperienza in quanto turisti.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  <w:r w:rsidRPr="00616811">
        <w:rPr>
          <w:color w:val="333333"/>
        </w:rPr>
        <w:t>Definiamo questa qualità "emozionale". Misurare l’intensità delle emozioni che si provano di fronte ad un tramonto fra i picchi dolomitici o sciando fuori pista è certamente molto più difficile rispetto al valutare la qualità dei servizi offerti da una struttura alberghiera o la manutenzione delle piste di discesa.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color w:val="333333"/>
        </w:rPr>
      </w:pPr>
      <w:r w:rsidRPr="00616811">
        <w:rPr>
          <w:color w:val="333333"/>
        </w:rPr>
        <w:t xml:space="preserve">Non ci sono però dubbi:, senza la qualità emozionale viene meno l’essenza di fare del turismo. Ho voluto evidenziare questi due aspetti, non </w:t>
      </w:r>
      <w:proofErr w:type="gramStart"/>
      <w:r w:rsidRPr="00616811">
        <w:rPr>
          <w:color w:val="333333"/>
        </w:rPr>
        <w:t>solo</w:t>
      </w:r>
      <w:proofErr w:type="gramEnd"/>
      <w:r w:rsidRPr="00616811">
        <w:rPr>
          <w:color w:val="333333"/>
        </w:rPr>
        <w:t xml:space="preserve"> riflettendo sull’immagine pubblicitaria che Alta Quota ha scelto anche per quest’anno</w:t>
      </w:r>
      <w:r>
        <w:rPr>
          <w:color w:val="333333"/>
        </w:rPr>
        <w:t xml:space="preserve"> </w:t>
      </w:r>
      <w:r w:rsidRPr="00616811">
        <w:rPr>
          <w:color w:val="333333"/>
        </w:rPr>
        <w:t>- con un hypster in versione estiva e invernale</w:t>
      </w:r>
      <w:r>
        <w:rPr>
          <w:color w:val="333333"/>
        </w:rPr>
        <w:t xml:space="preserve"> </w:t>
      </w:r>
      <w:r w:rsidRPr="00616811">
        <w:rPr>
          <w:color w:val="333333"/>
        </w:rPr>
        <w:t>- ma anche in ragione della sede dove oggi presentiamo la nostra fiera della montagna.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16811">
        <w:rPr>
          <w:rFonts w:cs="Calibri"/>
        </w:rPr>
        <w:t>La montagna, infatti, mostra una duplice stagionalità tanto che la maggior parte delle</w:t>
      </w:r>
      <w:proofErr w:type="gramStart"/>
      <w:r w:rsidRPr="00616811">
        <w:rPr>
          <w:rFonts w:cs="Calibri"/>
        </w:rPr>
        <w:t xml:space="preserve">  </w:t>
      </w:r>
      <w:proofErr w:type="gramEnd"/>
      <w:r w:rsidRPr="00616811">
        <w:rPr>
          <w:rFonts w:cs="Calibri"/>
        </w:rPr>
        <w:t>strutture resta aperta la maggior parte dell’anno, con picchi soprattutto in estate.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16811">
        <w:rPr>
          <w:rFonts w:cs="Calibri"/>
        </w:rPr>
        <w:t xml:space="preserve">I turisti italiani – questo è quanto </w:t>
      </w:r>
      <w:proofErr w:type="gramStart"/>
      <w:r w:rsidRPr="00616811">
        <w:rPr>
          <w:rFonts w:cs="Calibri"/>
        </w:rPr>
        <w:t>emerge</w:t>
      </w:r>
      <w:proofErr w:type="gramEnd"/>
      <w:r w:rsidRPr="00616811">
        <w:rPr>
          <w:rFonts w:cs="Calibri"/>
        </w:rPr>
        <w:t xml:space="preserve"> da una indagine - scelgono le località montane soprattutto per il riposo (47%) e vivere un’esperienze a contatto con la natura (43%) o in alternativa praticare sport (30%). </w:t>
      </w:r>
      <w:proofErr w:type="gramStart"/>
      <w:r w:rsidRPr="00616811">
        <w:rPr>
          <w:rFonts w:cs="Calibri"/>
        </w:rPr>
        <w:t xml:space="preserve">Con il tempo si sono affermate le nuove tendenze: le </w:t>
      </w:r>
      <w:r>
        <w:rPr>
          <w:rFonts w:cs="Calibri"/>
        </w:rPr>
        <w:t>passeggiate con racchettoni</w:t>
      </w:r>
      <w:r w:rsidRPr="00616811">
        <w:rPr>
          <w:rFonts w:cs="Calibri"/>
        </w:rPr>
        <w:t>, poi il tradizionale sci, il freestyle e lo snowboard: tutte tendenze che Alta Quota ha saputo anticipare nel corso della sua storia ultradecennale, intuendo e promovendo nuovi modi di vivere una risorsa fondamentale per la nostra economia territoriale.</w:t>
      </w:r>
      <w:proofErr w:type="gramEnd"/>
      <w:r w:rsidRPr="00616811">
        <w:rPr>
          <w:rFonts w:cs="Calibri"/>
        </w:rPr>
        <w:t xml:space="preserve"> 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616811">
        <w:rPr>
          <w:rFonts w:ascii="Calibri" w:hAnsi="Calibri" w:cs="Calibri"/>
        </w:rPr>
        <w:t xml:space="preserve">Per molte valli alpine, isolate e prive </w:t>
      </w:r>
      <w:proofErr w:type="gramStart"/>
      <w:r w:rsidRPr="00616811">
        <w:rPr>
          <w:rFonts w:ascii="Calibri" w:hAnsi="Calibri" w:cs="Calibri"/>
        </w:rPr>
        <w:t xml:space="preserve">di </w:t>
      </w:r>
      <w:proofErr w:type="gramEnd"/>
      <w:r w:rsidRPr="00616811">
        <w:rPr>
          <w:rFonts w:ascii="Calibri" w:hAnsi="Calibri" w:cs="Calibri"/>
        </w:rPr>
        <w:t xml:space="preserve">infrastrutture atte a sostenere uno sviluppo industriale tradizionale, il turismo ha rappresentato un’importante risorsa economica che ha assicurato alla popolazione possibilità di lavoro e di reddito ed ha così evitato l’emigrazione e l’abbandono totale delle terre. 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616811">
        <w:rPr>
          <w:rFonts w:ascii="Calibri" w:hAnsi="Calibri" w:cs="Calibri"/>
        </w:rPr>
        <w:t xml:space="preserve">Il turismo è così diventato fattore di trasformazione </w:t>
      </w:r>
      <w:proofErr w:type="gramStart"/>
      <w:r w:rsidRPr="00616811">
        <w:rPr>
          <w:rFonts w:ascii="Calibri" w:hAnsi="Calibri" w:cs="Calibri"/>
        </w:rPr>
        <w:t>ed</w:t>
      </w:r>
      <w:proofErr w:type="gramEnd"/>
      <w:r w:rsidRPr="00616811">
        <w:rPr>
          <w:rFonts w:ascii="Calibri" w:hAnsi="Calibri" w:cs="Calibri"/>
        </w:rPr>
        <w:t xml:space="preserve"> in questo ultimo periodo ha determinato, anche nel nostro contesto territoriale,  trasformazioni sul piano economico e sociale.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616811">
        <w:rPr>
          <w:rFonts w:ascii="Calibri" w:hAnsi="Calibri" w:cs="Calibri"/>
        </w:rPr>
        <w:t>Il turismo montano rappresenta un’opp</w:t>
      </w:r>
      <w:r>
        <w:rPr>
          <w:rFonts w:ascii="Calibri" w:hAnsi="Calibri" w:cs="Calibri"/>
        </w:rPr>
        <w:t>ortunità di sviluppo, non senza -</w:t>
      </w:r>
      <w:r w:rsidRPr="00616811">
        <w:rPr>
          <w:rFonts w:ascii="Calibri" w:hAnsi="Calibri" w:cs="Calibri"/>
        </w:rPr>
        <w:t xml:space="preserve"> e questo va detto con grande onestà</w:t>
      </w:r>
      <w:r>
        <w:rPr>
          <w:rFonts w:ascii="Calibri" w:hAnsi="Calibri" w:cs="Calibri"/>
        </w:rPr>
        <w:t xml:space="preserve"> </w:t>
      </w:r>
      <w:r w:rsidRPr="00616811">
        <w:rPr>
          <w:rFonts w:ascii="Calibri" w:hAnsi="Calibri" w:cs="Calibri"/>
        </w:rPr>
        <w:t xml:space="preserve">- un </w:t>
      </w:r>
      <w:proofErr w:type="gramStart"/>
      <w:r w:rsidRPr="00616811">
        <w:rPr>
          <w:rFonts w:ascii="Calibri" w:hAnsi="Calibri" w:cs="Calibri"/>
        </w:rPr>
        <w:t>grande</w:t>
      </w:r>
      <w:proofErr w:type="gramEnd"/>
      <w:r w:rsidRPr="00616811">
        <w:rPr>
          <w:rFonts w:ascii="Calibri" w:hAnsi="Calibri" w:cs="Calibri"/>
        </w:rPr>
        <w:t xml:space="preserve"> sacrificio da parte degli operatori e degli investitori.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616811">
        <w:rPr>
          <w:rFonts w:ascii="Calibri" w:hAnsi="Calibri" w:cs="Calibri"/>
        </w:rPr>
        <w:t xml:space="preserve">Negli ultimi dieci anni la domanda turistica ha subito importanti cambiamenti, in termini di </w:t>
      </w:r>
      <w:proofErr w:type="gramStart"/>
      <w:r w:rsidRPr="00616811">
        <w:rPr>
          <w:rFonts w:ascii="Calibri" w:hAnsi="Calibri" w:cs="Calibri"/>
        </w:rPr>
        <w:t>modalità</w:t>
      </w:r>
      <w:proofErr w:type="gramEnd"/>
      <w:r w:rsidRPr="00616811">
        <w:rPr>
          <w:rFonts w:ascii="Calibri" w:hAnsi="Calibri" w:cs="Calibri"/>
        </w:rPr>
        <w:t xml:space="preserve"> e motivazioni di viaggio. Questi cambiamenti hanno comportato e </w:t>
      </w:r>
      <w:proofErr w:type="gramStart"/>
      <w:r w:rsidRPr="00616811">
        <w:rPr>
          <w:rFonts w:ascii="Calibri" w:hAnsi="Calibri" w:cs="Calibri"/>
        </w:rPr>
        <w:t>comportano</w:t>
      </w:r>
      <w:proofErr w:type="gramEnd"/>
      <w:r w:rsidRPr="00616811">
        <w:rPr>
          <w:rFonts w:ascii="Calibri" w:hAnsi="Calibri" w:cs="Calibri"/>
        </w:rPr>
        <w:t xml:space="preserve"> la necessità di un ripensamento non solo dell’offerta invernale ma anche di quella estiva.</w:t>
      </w:r>
    </w:p>
    <w:p w:rsidR="00616811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92F50" w:rsidRPr="00616811" w:rsidRDefault="00616811" w:rsidP="00616811">
      <w:pPr>
        <w:autoSpaceDE w:val="0"/>
        <w:autoSpaceDN w:val="0"/>
        <w:adjustRightInd w:val="0"/>
        <w:spacing w:after="0" w:line="360" w:lineRule="auto"/>
        <w:jc w:val="both"/>
      </w:pPr>
      <w:r w:rsidRPr="00616811">
        <w:rPr>
          <w:rFonts w:ascii="Calibri" w:hAnsi="Calibri" w:cs="Calibri"/>
        </w:rPr>
        <w:t xml:space="preserve">In quest’ottica, Alta Quota non è mai venuta meno al suo ruolo di “sentinella” della risorsa montana, promovendo presso la nostra fiera, un appuntamento che, fin dalla sua prima edizione, si è posto come elemento di comprensione e </w:t>
      </w:r>
      <w:proofErr w:type="gramStart"/>
      <w:r w:rsidRPr="00616811">
        <w:rPr>
          <w:rFonts w:ascii="Calibri" w:hAnsi="Calibri" w:cs="Calibri"/>
        </w:rPr>
        <w:t xml:space="preserve">di </w:t>
      </w:r>
      <w:proofErr w:type="gramEnd"/>
      <w:r w:rsidRPr="00616811">
        <w:rPr>
          <w:rFonts w:ascii="Calibri" w:hAnsi="Calibri" w:cs="Calibri"/>
        </w:rPr>
        <w:t xml:space="preserve">interpretazione di capacità competitive del mercato turistico e sportivo. </w:t>
      </w:r>
      <w:bookmarkStart w:id="0" w:name="_GoBack"/>
      <w:bookmarkEnd w:id="0"/>
    </w:p>
    <w:sectPr w:rsidR="00792F50" w:rsidRPr="006168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FE" w:rsidRDefault="00BB47FE" w:rsidP="009042CA">
      <w:pPr>
        <w:spacing w:after="0" w:line="240" w:lineRule="auto"/>
      </w:pPr>
      <w:r>
        <w:separator/>
      </w:r>
    </w:p>
  </w:endnote>
  <w:endnote w:type="continuationSeparator" w:id="0">
    <w:p w:rsidR="00BB47FE" w:rsidRDefault="00BB47FE" w:rsidP="0090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C0BC0" w:rsidRDefault="00616811"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5.8pt;margin-top:773.25pt;width:573.6pt;height:41.65pt;z-index:251659264;mso-position-horizontal-relative:text;mso-position-vertical-relative:page;mso-width-relative:page;mso-height-relative:page">
          <v:imagedata r:id="rId1" o:title="intestata alta quota_DOWN"/>
          <w10:wrap type="topAndBottom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FE" w:rsidRDefault="00BB47FE" w:rsidP="009042CA">
      <w:pPr>
        <w:spacing w:after="0" w:line="240" w:lineRule="auto"/>
      </w:pPr>
      <w:r>
        <w:separator/>
      </w:r>
    </w:p>
  </w:footnote>
  <w:footnote w:type="continuationSeparator" w:id="0">
    <w:p w:rsidR="00BB47FE" w:rsidRDefault="00BB47FE" w:rsidP="0090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042CA" w:rsidRDefault="007A6BB4">
    <w:pPr>
      <w:pStyle w:val="Intestazione"/>
    </w:pPr>
    <w:r>
      <w:rPr>
        <w:noProof/>
        <w:lang w:eastAsia="it-IT"/>
      </w:rPr>
      <w:drawing>
        <wp:inline distT="0" distB="0" distL="0" distR="0">
          <wp:extent cx="6115685" cy="1460500"/>
          <wp:effectExtent l="0" t="0" r="0" b="6350"/>
          <wp:docPr id="4" name="Immagine 1" descr="C:\Users\cinor\AppData\Local\Microsoft\Windows\INetCache\Content.Word\intestata alta quota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or\AppData\Local\Microsoft\Windows\INetCache\Content.Word\intestata alta quota_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89"/>
    <w:rsid w:val="000403B5"/>
    <w:rsid w:val="002E77C9"/>
    <w:rsid w:val="0034000B"/>
    <w:rsid w:val="0044164A"/>
    <w:rsid w:val="00460539"/>
    <w:rsid w:val="004C63FE"/>
    <w:rsid w:val="005652C4"/>
    <w:rsid w:val="00616811"/>
    <w:rsid w:val="006C0BC0"/>
    <w:rsid w:val="00792F50"/>
    <w:rsid w:val="007A6BB4"/>
    <w:rsid w:val="009042CA"/>
    <w:rsid w:val="00955007"/>
    <w:rsid w:val="00976B2E"/>
    <w:rsid w:val="00BB47FE"/>
    <w:rsid w:val="00D11A89"/>
    <w:rsid w:val="00E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42CA"/>
  </w:style>
  <w:style w:type="paragraph" w:styleId="Pidipagina">
    <w:name w:val="footer"/>
    <w:basedOn w:val="Normale"/>
    <w:link w:val="Pidipagina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42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42CA"/>
  </w:style>
  <w:style w:type="paragraph" w:styleId="Pidipagina">
    <w:name w:val="footer"/>
    <w:basedOn w:val="Normale"/>
    <w:link w:val="PidipaginaCarattere"/>
    <w:uiPriority w:val="99"/>
    <w:unhideWhenUsed/>
    <w:rsid w:val="00904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042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2</cp:revision>
  <cp:lastPrinted>2017-09-29T10:11:00Z</cp:lastPrinted>
  <dcterms:created xsi:type="dcterms:W3CDTF">2017-10-02T09:11:00Z</dcterms:created>
  <dcterms:modified xsi:type="dcterms:W3CDTF">2017-10-02T09:11:00Z</dcterms:modified>
</cp:coreProperties>
</file>